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F7D" w:rsidRPr="006A0DD2" w:rsidRDefault="00353F7D" w:rsidP="00353F7D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A0DD2">
        <w:rPr>
          <w:rFonts w:ascii="Times New Roman" w:hAnsi="Times New Roman" w:cs="Times New Roman"/>
          <w:b/>
          <w:sz w:val="20"/>
          <w:szCs w:val="20"/>
          <w:lang w:val="ru-RU"/>
        </w:rPr>
        <w:t xml:space="preserve">Правила оформления статей для публикации </w:t>
      </w:r>
    </w:p>
    <w:p w:rsidR="00353F7D" w:rsidRPr="006A0DD2" w:rsidRDefault="00353F7D" w:rsidP="00353F7D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53F7D" w:rsidRPr="006A0DD2" w:rsidRDefault="00353F7D" w:rsidP="00353F7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ru-RU"/>
        </w:rPr>
      </w:pPr>
      <w:r w:rsidRPr="006A0DD2">
        <w:rPr>
          <w:rFonts w:ascii="Times New Roman" w:hAnsi="Times New Roman" w:cs="Times New Roman"/>
          <w:sz w:val="20"/>
          <w:szCs w:val="20"/>
          <w:lang w:val="ru-RU"/>
        </w:rPr>
        <w:t xml:space="preserve">Объем – до 0,5 </w:t>
      </w:r>
      <w:proofErr w:type="spellStart"/>
      <w:r w:rsidRPr="006A0DD2">
        <w:rPr>
          <w:rFonts w:ascii="Times New Roman" w:hAnsi="Times New Roman" w:cs="Times New Roman"/>
          <w:sz w:val="20"/>
          <w:szCs w:val="20"/>
          <w:lang w:val="ru-RU"/>
        </w:rPr>
        <w:t>п.л</w:t>
      </w:r>
      <w:proofErr w:type="spellEnd"/>
      <w:r w:rsidRPr="006A0DD2">
        <w:rPr>
          <w:rFonts w:ascii="Times New Roman" w:hAnsi="Times New Roman" w:cs="Times New Roman"/>
          <w:sz w:val="20"/>
          <w:szCs w:val="20"/>
          <w:lang w:val="ru-RU"/>
        </w:rPr>
        <w:t xml:space="preserve">. в электронном формате </w:t>
      </w:r>
      <w:proofErr w:type="spellStart"/>
      <w:r w:rsidRPr="006A0DD2">
        <w:rPr>
          <w:rFonts w:ascii="Times New Roman" w:hAnsi="Times New Roman" w:cs="Times New Roman"/>
          <w:sz w:val="20"/>
          <w:szCs w:val="20"/>
          <w:lang w:val="ru-RU"/>
        </w:rPr>
        <w:t>Word</w:t>
      </w:r>
      <w:proofErr w:type="spellEnd"/>
      <w:r w:rsidRPr="006A0DD2">
        <w:rPr>
          <w:rFonts w:ascii="Times New Roman" w:hAnsi="Times New Roman" w:cs="Times New Roman"/>
          <w:sz w:val="20"/>
          <w:szCs w:val="20"/>
          <w:lang w:val="ru-RU"/>
        </w:rPr>
        <w:t xml:space="preserve"> (шрифт – </w:t>
      </w:r>
      <w:proofErr w:type="spellStart"/>
      <w:r w:rsidRPr="006A0DD2">
        <w:rPr>
          <w:rFonts w:ascii="Times New Roman" w:hAnsi="Times New Roman" w:cs="Times New Roman"/>
          <w:sz w:val="20"/>
          <w:szCs w:val="20"/>
          <w:lang w:val="ru-RU"/>
        </w:rPr>
        <w:t>Times</w:t>
      </w:r>
      <w:proofErr w:type="spellEnd"/>
      <w:r w:rsidRPr="006A0DD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6A0DD2">
        <w:rPr>
          <w:rFonts w:ascii="Times New Roman" w:hAnsi="Times New Roman" w:cs="Times New Roman"/>
          <w:sz w:val="20"/>
          <w:szCs w:val="20"/>
          <w:lang w:val="ru-RU"/>
        </w:rPr>
        <w:t>New</w:t>
      </w:r>
      <w:proofErr w:type="spellEnd"/>
      <w:r w:rsidRPr="006A0DD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6A0DD2">
        <w:rPr>
          <w:rFonts w:ascii="Times New Roman" w:hAnsi="Times New Roman" w:cs="Times New Roman"/>
          <w:sz w:val="20"/>
          <w:szCs w:val="20"/>
          <w:lang w:val="ru-RU"/>
        </w:rPr>
        <w:t>Roman</w:t>
      </w:r>
      <w:proofErr w:type="spellEnd"/>
      <w:r w:rsidRPr="006A0DD2">
        <w:rPr>
          <w:rFonts w:ascii="Times New Roman" w:hAnsi="Times New Roman" w:cs="Times New Roman"/>
          <w:sz w:val="20"/>
          <w:szCs w:val="20"/>
          <w:lang w:val="ru-RU"/>
        </w:rPr>
        <w:t>; 14 кегль в основном тексте, 10 – в сносках (примечаниях); межстрочный интервал – 1,5; выравнивание по ширине).</w:t>
      </w:r>
    </w:p>
    <w:p w:rsidR="00353F7D" w:rsidRPr="006A0DD2" w:rsidRDefault="00353F7D" w:rsidP="00353F7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A0DD2">
        <w:rPr>
          <w:rFonts w:ascii="Times New Roman" w:hAnsi="Times New Roman" w:cs="Times New Roman"/>
          <w:sz w:val="20"/>
          <w:szCs w:val="20"/>
          <w:lang w:val="ru-RU"/>
        </w:rPr>
        <w:t>Оформление сносок: все сноски постраничные, пронумерованы арабскими цифрами; концевые сноски не используются.</w:t>
      </w:r>
    </w:p>
    <w:p w:rsidR="00353F7D" w:rsidRPr="006A0DD2" w:rsidRDefault="00353F7D" w:rsidP="00353F7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A0DD2">
        <w:rPr>
          <w:rFonts w:ascii="Times New Roman" w:hAnsi="Times New Roman" w:cs="Times New Roman"/>
          <w:sz w:val="20"/>
          <w:szCs w:val="20"/>
          <w:lang w:val="ru-RU"/>
        </w:rPr>
        <w:t>К статье прилагается Библиографический список, а также (при необходимости) Список архивных источников.</w:t>
      </w:r>
    </w:p>
    <w:p w:rsidR="00353F7D" w:rsidRPr="006A0DD2" w:rsidRDefault="00353F7D" w:rsidP="00353F7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A0DD2">
        <w:rPr>
          <w:rFonts w:ascii="Times New Roman" w:hAnsi="Times New Roman" w:cs="Times New Roman"/>
          <w:sz w:val="20"/>
          <w:szCs w:val="20"/>
          <w:lang w:val="ru-RU"/>
        </w:rPr>
        <w:t xml:space="preserve">Библиография в сносках и в Библиографическом списке оформляется в соответствии с ГОСТ-2008. </w:t>
      </w:r>
    </w:p>
    <w:p w:rsidR="00353F7D" w:rsidRPr="006A0DD2" w:rsidRDefault="00353F7D" w:rsidP="00353F7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A0DD2">
        <w:rPr>
          <w:rFonts w:ascii="Times New Roman" w:hAnsi="Times New Roman" w:cs="Times New Roman"/>
          <w:sz w:val="20"/>
          <w:szCs w:val="20"/>
          <w:lang w:val="ru-RU"/>
        </w:rPr>
        <w:t xml:space="preserve">Перед основным текстом необходимо указать инициалы и фамилию автора, название статьи и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поместить </w:t>
      </w:r>
      <w:r w:rsidRPr="006A0DD2">
        <w:rPr>
          <w:rFonts w:ascii="Times New Roman" w:hAnsi="Times New Roman" w:cs="Times New Roman"/>
          <w:sz w:val="20"/>
          <w:szCs w:val="20"/>
          <w:lang w:val="ru-RU"/>
        </w:rPr>
        <w:t xml:space="preserve">аннотацию на русском и английском языках объемом не менее 250 слов. </w:t>
      </w:r>
    </w:p>
    <w:p w:rsidR="00353F7D" w:rsidRPr="006A0DD2" w:rsidRDefault="00353F7D" w:rsidP="00353F7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A0DD2">
        <w:rPr>
          <w:rFonts w:ascii="Times New Roman" w:hAnsi="Times New Roman" w:cs="Times New Roman"/>
          <w:sz w:val="20"/>
          <w:szCs w:val="20"/>
          <w:lang w:val="ru-RU"/>
        </w:rPr>
        <w:t xml:space="preserve">Все используемые в тексте кавычки типографские «», внутри цитат обычные “”. Использование дефиса </w:t>
      </w:r>
      <w:proofErr w:type="gramStart"/>
      <w:r w:rsidRPr="006A0DD2">
        <w:rPr>
          <w:rFonts w:ascii="Times New Roman" w:hAnsi="Times New Roman" w:cs="Times New Roman"/>
          <w:sz w:val="20"/>
          <w:szCs w:val="20"/>
          <w:lang w:val="ru-RU"/>
        </w:rPr>
        <w:t>вместо тире</w:t>
      </w:r>
      <w:proofErr w:type="gramEnd"/>
      <w:r w:rsidRPr="006A0DD2">
        <w:rPr>
          <w:rFonts w:ascii="Times New Roman" w:hAnsi="Times New Roman" w:cs="Times New Roman"/>
          <w:sz w:val="20"/>
          <w:szCs w:val="20"/>
          <w:lang w:val="ru-RU"/>
        </w:rPr>
        <w:t xml:space="preserve"> не допускается.</w:t>
      </w:r>
    </w:p>
    <w:p w:rsidR="00353F7D" w:rsidRPr="006A0DD2" w:rsidRDefault="00353F7D" w:rsidP="00353F7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A0DD2">
        <w:rPr>
          <w:rFonts w:ascii="Times New Roman" w:hAnsi="Times New Roman" w:cs="Times New Roman"/>
          <w:sz w:val="20"/>
          <w:szCs w:val="20"/>
          <w:lang w:val="ru-RU"/>
        </w:rPr>
        <w:t>Абзацы отмечаются отступом в 1,25 см (не использовать табуляцию и пробелы).</w:t>
      </w:r>
    </w:p>
    <w:p w:rsidR="00353F7D" w:rsidRPr="006A0DD2" w:rsidRDefault="00353F7D" w:rsidP="00353F7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Музыкальные п</w:t>
      </w:r>
      <w:r w:rsidRPr="006A0DD2">
        <w:rPr>
          <w:rFonts w:ascii="Times New Roman" w:hAnsi="Times New Roman" w:cs="Times New Roman"/>
          <w:sz w:val="20"/>
          <w:szCs w:val="20"/>
          <w:lang w:val="ru-RU"/>
        </w:rPr>
        <w:t xml:space="preserve">римеры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и схемы </w:t>
      </w:r>
      <w:r w:rsidRPr="006A0DD2">
        <w:rPr>
          <w:rFonts w:ascii="Times New Roman" w:hAnsi="Times New Roman" w:cs="Times New Roman"/>
          <w:sz w:val="20"/>
          <w:szCs w:val="20"/>
          <w:lang w:val="ru-RU"/>
        </w:rPr>
        <w:t>набираются</w:t>
      </w:r>
      <w:r>
        <w:rPr>
          <w:rFonts w:ascii="Times New Roman" w:hAnsi="Times New Roman" w:cs="Times New Roman"/>
          <w:sz w:val="20"/>
          <w:szCs w:val="20"/>
          <w:lang w:val="ru-RU"/>
        </w:rPr>
        <w:t>, рисунки</w:t>
      </w:r>
      <w:r w:rsidRPr="006A0DD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сканируются</w:t>
      </w:r>
      <w:r w:rsidRPr="006A0DD2">
        <w:rPr>
          <w:rFonts w:ascii="Times New Roman" w:hAnsi="Times New Roman" w:cs="Times New Roman"/>
          <w:sz w:val="20"/>
          <w:szCs w:val="20"/>
          <w:lang w:val="ru-RU"/>
        </w:rPr>
        <w:t xml:space="preserve"> и вставляются в текст; также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их </w:t>
      </w:r>
      <w:r w:rsidRPr="006A0DD2">
        <w:rPr>
          <w:rFonts w:ascii="Times New Roman" w:hAnsi="Times New Roman" w:cs="Times New Roman"/>
          <w:sz w:val="20"/>
          <w:szCs w:val="20"/>
          <w:lang w:val="ru-RU"/>
        </w:rPr>
        <w:t>необходимо приложить отдельными файлами к основному тексту статьи.</w:t>
      </w:r>
    </w:p>
    <w:p w:rsidR="00353F7D" w:rsidRPr="006A0DD2" w:rsidRDefault="00353F7D" w:rsidP="00353F7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A0DD2">
        <w:rPr>
          <w:rFonts w:ascii="Times New Roman" w:hAnsi="Times New Roman" w:cs="Times New Roman"/>
          <w:sz w:val="20"/>
          <w:szCs w:val="20"/>
          <w:lang w:val="ru-RU"/>
        </w:rPr>
        <w:t xml:space="preserve">Принимаются следующие форматы: текст – </w:t>
      </w:r>
      <w:proofErr w:type="spellStart"/>
      <w:r w:rsidRPr="006A0DD2">
        <w:rPr>
          <w:rFonts w:ascii="Times New Roman" w:hAnsi="Times New Roman" w:cs="Times New Roman"/>
          <w:sz w:val="20"/>
          <w:szCs w:val="20"/>
          <w:lang w:val="ru-RU"/>
        </w:rPr>
        <w:t>doc</w:t>
      </w:r>
      <w:proofErr w:type="spellEnd"/>
      <w:r w:rsidRPr="006A0DD2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6A0DD2">
        <w:rPr>
          <w:rFonts w:ascii="Times New Roman" w:hAnsi="Times New Roman" w:cs="Times New Roman"/>
          <w:sz w:val="20"/>
          <w:szCs w:val="20"/>
        </w:rPr>
        <w:t>docx</w:t>
      </w:r>
      <w:proofErr w:type="spellEnd"/>
      <w:r w:rsidRPr="006A0DD2">
        <w:rPr>
          <w:rFonts w:ascii="Times New Roman" w:hAnsi="Times New Roman" w:cs="Times New Roman"/>
          <w:sz w:val="20"/>
          <w:szCs w:val="20"/>
          <w:lang w:val="ru-RU"/>
        </w:rPr>
        <w:t xml:space="preserve">; примеры,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музыкальные примеры, </w:t>
      </w:r>
      <w:r w:rsidRPr="006A0DD2">
        <w:rPr>
          <w:rFonts w:ascii="Times New Roman" w:hAnsi="Times New Roman" w:cs="Times New Roman"/>
          <w:sz w:val="20"/>
          <w:szCs w:val="20"/>
          <w:lang w:val="ru-RU"/>
        </w:rPr>
        <w:t xml:space="preserve">схемы и рисунки – </w:t>
      </w:r>
      <w:proofErr w:type="spellStart"/>
      <w:r w:rsidRPr="006A0DD2">
        <w:rPr>
          <w:rFonts w:ascii="Times New Roman" w:hAnsi="Times New Roman" w:cs="Times New Roman"/>
          <w:sz w:val="20"/>
          <w:szCs w:val="20"/>
          <w:lang w:val="ru-RU"/>
        </w:rPr>
        <w:t>jp</w:t>
      </w:r>
      <w:proofErr w:type="spellEnd"/>
      <w:r w:rsidRPr="006A0DD2">
        <w:rPr>
          <w:rFonts w:ascii="Times New Roman" w:hAnsi="Times New Roman" w:cs="Times New Roman"/>
          <w:sz w:val="20"/>
          <w:szCs w:val="20"/>
        </w:rPr>
        <w:t>e</w:t>
      </w:r>
      <w:r w:rsidRPr="006A0DD2">
        <w:rPr>
          <w:rFonts w:ascii="Times New Roman" w:hAnsi="Times New Roman" w:cs="Times New Roman"/>
          <w:sz w:val="20"/>
          <w:szCs w:val="20"/>
          <w:lang w:val="ru-RU"/>
        </w:rPr>
        <w:t xml:space="preserve">g,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tif</w:t>
      </w:r>
      <w:proofErr w:type="spellEnd"/>
      <w:r w:rsidRPr="006A0DD2">
        <w:rPr>
          <w:rFonts w:ascii="Times New Roman" w:hAnsi="Times New Roman" w:cs="Times New Roman"/>
          <w:sz w:val="20"/>
          <w:szCs w:val="20"/>
          <w:lang w:val="ru-RU"/>
        </w:rPr>
        <w:t xml:space="preserve"> (разрешение не менее 300 </w:t>
      </w:r>
      <w:r w:rsidRPr="006A0DD2">
        <w:rPr>
          <w:rFonts w:ascii="Times New Roman" w:hAnsi="Times New Roman" w:cs="Times New Roman"/>
          <w:sz w:val="20"/>
          <w:szCs w:val="20"/>
          <w:shd w:val="clear" w:color="auto" w:fill="FFFFFF"/>
        </w:rPr>
        <w:t>dpi</w:t>
      </w:r>
      <w:r w:rsidRPr="006A0DD2">
        <w:rPr>
          <w:rFonts w:ascii="Times New Roman" w:hAnsi="Times New Roman" w:cs="Times New Roman"/>
          <w:sz w:val="20"/>
          <w:szCs w:val="20"/>
          <w:lang w:val="ru-RU"/>
        </w:rPr>
        <w:t>).</w:t>
      </w:r>
    </w:p>
    <w:p w:rsidR="00E21B78" w:rsidRDefault="00E21B78">
      <w:bookmarkStart w:id="0" w:name="_GoBack"/>
      <w:bookmarkEnd w:id="0"/>
    </w:p>
    <w:sectPr w:rsidR="00E21B78" w:rsidSect="008D53B4">
      <w:footerReference w:type="default" r:id="rId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0685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B5B90" w:rsidRPr="00CE4483" w:rsidRDefault="00353F7D" w:rsidP="00CE4483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CE4483">
          <w:rPr>
            <w:rFonts w:ascii="Times New Roman" w:hAnsi="Times New Roman" w:cs="Times New Roman"/>
            <w:sz w:val="24"/>
          </w:rPr>
          <w:fldChar w:fldCharType="begin"/>
        </w:r>
        <w:r w:rsidRPr="00CE448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CE4483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1</w:t>
        </w:r>
        <w:r w:rsidRPr="00CE4483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B5F71"/>
    <w:multiLevelType w:val="hybridMultilevel"/>
    <w:tmpl w:val="5FF0ECD2"/>
    <w:lvl w:ilvl="0" w:tplc="164A9D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43"/>
    <w:rsid w:val="00353F7D"/>
    <w:rsid w:val="004B1E43"/>
    <w:rsid w:val="00E2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372B3-DF68-4E45-8D61-411F6683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F7D"/>
    <w:pPr>
      <w:spacing w:before="120"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53F7D"/>
    <w:pPr>
      <w:tabs>
        <w:tab w:val="center" w:pos="4677"/>
        <w:tab w:val="right" w:pos="9355"/>
      </w:tabs>
      <w:spacing w:before="0"/>
    </w:pPr>
  </w:style>
  <w:style w:type="character" w:customStyle="1" w:styleId="a4">
    <w:name w:val="Нижний колонтитул Знак"/>
    <w:basedOn w:val="a0"/>
    <w:link w:val="a3"/>
    <w:uiPriority w:val="99"/>
    <w:rsid w:val="00353F7D"/>
  </w:style>
  <w:style w:type="paragraph" w:styleId="a5">
    <w:name w:val="No Spacing"/>
    <w:uiPriority w:val="1"/>
    <w:qFormat/>
    <w:rsid w:val="00353F7D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2025-05-28T21:00:00Z</dcterms:created>
  <dcterms:modified xsi:type="dcterms:W3CDTF">2025-05-28T21:00:00Z</dcterms:modified>
</cp:coreProperties>
</file>